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3FEBB" w14:textId="77777777" w:rsidR="000874C7" w:rsidRDefault="00A02C92" w:rsidP="00732661">
      <w:pPr>
        <w:pStyle w:val="Balk1"/>
        <w:rPr>
          <w:rFonts w:ascii="Times New Roman" w:hAnsi="Times New Roman" w:cs="Times New Roman"/>
          <w:szCs w:val="24"/>
          <w:lang w:val="tr-TR"/>
        </w:rPr>
      </w:pPr>
      <w:r w:rsidRPr="00630366">
        <w:rPr>
          <w:rFonts w:ascii="Times New Roman" w:hAnsi="Times New Roman" w:cs="Times New Roman"/>
          <w:szCs w:val="24"/>
          <w:lang w:val="tr-TR"/>
        </w:rPr>
        <w:t xml:space="preserve">type your </w:t>
      </w:r>
      <w:r w:rsidR="00761104">
        <w:rPr>
          <w:rFonts w:ascii="Times New Roman" w:hAnsi="Times New Roman" w:cs="Times New Roman"/>
          <w:szCs w:val="24"/>
          <w:lang w:val="tr-TR"/>
        </w:rPr>
        <w:t>Speech TI</w:t>
      </w:r>
      <w:r w:rsidR="00761104" w:rsidRPr="00761104">
        <w:rPr>
          <w:rFonts w:ascii="Times New Roman" w:hAnsi="Times New Roman" w:cs="Times New Roman"/>
          <w:szCs w:val="24"/>
          <w:lang w:val="tr-TR"/>
        </w:rPr>
        <w:t>tle</w:t>
      </w:r>
      <w:r w:rsidR="00761104">
        <w:rPr>
          <w:rFonts w:ascii="Times New Roman" w:hAnsi="Times New Roman" w:cs="Times New Roman"/>
          <w:szCs w:val="24"/>
          <w:lang w:val="tr-TR"/>
        </w:rPr>
        <w:t xml:space="preserve"> </w:t>
      </w:r>
      <w:r w:rsidRPr="00630366">
        <w:rPr>
          <w:rFonts w:ascii="Times New Roman" w:hAnsi="Times New Roman" w:cs="Times New Roman"/>
          <w:szCs w:val="24"/>
          <w:lang w:val="tr-TR"/>
        </w:rPr>
        <w:t>here</w:t>
      </w:r>
    </w:p>
    <w:p w14:paraId="69101FED" w14:textId="39337915" w:rsidR="008F08B0" w:rsidRPr="000E6754" w:rsidRDefault="00404D12" w:rsidP="0030349D">
      <w:pPr>
        <w:jc w:val="center"/>
      </w:pPr>
      <w:r>
        <w:t xml:space="preserve">Title, </w:t>
      </w:r>
      <w:r w:rsidR="008F08B0">
        <w:t>Name SURNAME of the Speaker</w:t>
      </w:r>
    </w:p>
    <w:p w14:paraId="210EA700" w14:textId="75DC46EE" w:rsidR="0030349D" w:rsidRDefault="008F08B0" w:rsidP="0030349D">
      <w:pPr>
        <w:jc w:val="center"/>
      </w:pPr>
      <w:r>
        <w:t>Affiliation</w:t>
      </w:r>
      <w:r w:rsidR="00FC7A41">
        <w:t xml:space="preserve"> (</w:t>
      </w:r>
      <w:r w:rsidR="00FC7A41" w:rsidRPr="00FC7A41">
        <w:t>Please specify in detail the institution</w:t>
      </w:r>
      <w:r w:rsidR="00FC7A41">
        <w:t xml:space="preserve"> or business</w:t>
      </w:r>
      <w:r w:rsidR="00FC7A41" w:rsidRPr="00FC7A41">
        <w:t xml:space="preserve"> you are currently affiliated to</w:t>
      </w:r>
      <w:r w:rsidR="00FC7A41">
        <w:t>)</w:t>
      </w:r>
      <w:r w:rsidR="00404D12">
        <w:t xml:space="preserve"> City</w:t>
      </w:r>
      <w:r w:rsidR="002B4244">
        <w:t>, Country</w:t>
      </w:r>
    </w:p>
    <w:p w14:paraId="7B70C9AB" w14:textId="2FDB02D7" w:rsidR="00C174F1" w:rsidRPr="006F0BC7" w:rsidRDefault="008F08B0" w:rsidP="0030349D">
      <w:pPr>
        <w:jc w:val="center"/>
      </w:pPr>
      <w:r w:rsidRPr="000E6754">
        <w:t>e-mail</w:t>
      </w:r>
    </w:p>
    <w:p w14:paraId="6168E857" w14:textId="3CD74A01" w:rsidR="00B95C77" w:rsidRDefault="00761104" w:rsidP="002A2BA1">
      <w:pPr>
        <w:pStyle w:val="ListeParagraf"/>
        <w:numPr>
          <w:ilvl w:val="0"/>
          <w:numId w:val="1"/>
        </w:numPr>
      </w:pPr>
      <w:r>
        <w:t>S</w:t>
      </w:r>
      <w:r w:rsidRPr="00761104">
        <w:t>peech texts</w:t>
      </w:r>
      <w:r w:rsidR="00342AF1">
        <w:t xml:space="preserve"> must </w:t>
      </w:r>
      <w:bookmarkStart w:id="0" w:name="_GoBack"/>
      <w:bookmarkEnd w:id="0"/>
      <w:r w:rsidR="00BB79FD">
        <w:t xml:space="preserve">prepared in Turkish </w:t>
      </w:r>
      <w:r w:rsidR="00BB79FD" w:rsidRPr="00C06AD9">
        <w:t xml:space="preserve">or </w:t>
      </w:r>
      <w:r w:rsidR="00BB79FD">
        <w:t>English.</w:t>
      </w:r>
      <w:r w:rsidR="00C174F1">
        <w:t xml:space="preserve"> </w:t>
      </w:r>
      <w:r w:rsidR="00B95C77" w:rsidRPr="00B95C77">
        <w:t>Speech texts submitted in Turkish have to include a translation English.</w:t>
      </w:r>
    </w:p>
    <w:p w14:paraId="6077F29B" w14:textId="1BED0E29" w:rsidR="00C176AC" w:rsidRDefault="001D42AF" w:rsidP="002A2BA1">
      <w:pPr>
        <w:pStyle w:val="ListeParagraf"/>
        <w:numPr>
          <w:ilvl w:val="0"/>
          <w:numId w:val="1"/>
        </w:numPr>
      </w:pPr>
      <w:r>
        <w:t>S</w:t>
      </w:r>
      <w:r w:rsidRPr="00761104">
        <w:t>peech texts</w:t>
      </w:r>
      <w:r w:rsidR="00C176AC" w:rsidRPr="00C176AC">
        <w:t xml:space="preserve"> </w:t>
      </w:r>
      <w:r w:rsidR="00B95C77">
        <w:t xml:space="preserve">must </w:t>
      </w:r>
      <w:r w:rsidR="00AB7280">
        <w:t xml:space="preserve">contain a minimum of 350 </w:t>
      </w:r>
      <w:r w:rsidR="00C176AC" w:rsidRPr="00C176AC">
        <w:t xml:space="preserve">words (excluding title, </w:t>
      </w:r>
      <w:r>
        <w:t xml:space="preserve">speaker </w:t>
      </w:r>
      <w:r w:rsidR="00C176AC" w:rsidRPr="00C176AC">
        <w:t xml:space="preserve">names, </w:t>
      </w:r>
      <w:r w:rsidR="00D354C3">
        <w:t>affiliation</w:t>
      </w:r>
      <w:r>
        <w:t xml:space="preserve"> and keywords).</w:t>
      </w:r>
    </w:p>
    <w:p w14:paraId="74A30C88" w14:textId="28DCD10C" w:rsidR="008E33B8" w:rsidRDefault="008E33B8" w:rsidP="002A2BA1">
      <w:pPr>
        <w:pStyle w:val="ListeParagraf"/>
        <w:numPr>
          <w:ilvl w:val="0"/>
          <w:numId w:val="1"/>
        </w:numPr>
      </w:pPr>
      <w:r>
        <w:t>A minimum of three and a maximum of five keywords describing the s</w:t>
      </w:r>
      <w:r w:rsidRPr="00761104">
        <w:t>peech texts</w:t>
      </w:r>
      <w:r w:rsidR="00514F45">
        <w:t xml:space="preserve"> must </w:t>
      </w:r>
      <w:r>
        <w:t>written.</w:t>
      </w:r>
    </w:p>
    <w:p w14:paraId="2E24B0A6" w14:textId="401D5587" w:rsidR="00C50643" w:rsidRDefault="00C50643" w:rsidP="002A2BA1">
      <w:pPr>
        <w:pStyle w:val="ListeParagraf"/>
        <w:numPr>
          <w:ilvl w:val="0"/>
          <w:numId w:val="1"/>
        </w:numPr>
      </w:pPr>
      <w:r w:rsidRPr="00C50643">
        <w:t xml:space="preserve">The </w:t>
      </w:r>
      <w:r w:rsidR="004D1E3C">
        <w:t>s</w:t>
      </w:r>
      <w:r w:rsidR="001D42AF" w:rsidRPr="00761104">
        <w:t>peech texts</w:t>
      </w:r>
      <w:r w:rsidR="00514F45">
        <w:t xml:space="preserve"> must written</w:t>
      </w:r>
      <w:r w:rsidRPr="00C50643">
        <w:t xml:space="preserve"> in Times New Rom</w:t>
      </w:r>
      <w:r>
        <w:t xml:space="preserve">an font, 12 points, single line </w:t>
      </w:r>
      <w:r w:rsidRPr="00C50643">
        <w:t xml:space="preserve">justified, and 2.5 cm margins on all four sides. </w:t>
      </w:r>
    </w:p>
    <w:p w14:paraId="509991DE" w14:textId="77777777" w:rsidR="005B631B" w:rsidRDefault="005B631B" w:rsidP="002A2BA1">
      <w:pPr>
        <w:pStyle w:val="ListeParagraf"/>
        <w:numPr>
          <w:ilvl w:val="0"/>
          <w:numId w:val="1"/>
        </w:numPr>
      </w:pPr>
      <w:r w:rsidRPr="005B631B">
        <w:t>Abbreviations should not be used in abstracts.</w:t>
      </w:r>
    </w:p>
    <w:p w14:paraId="2E7DC904" w14:textId="34DA186E" w:rsidR="005B631B" w:rsidRDefault="001D42AF" w:rsidP="002A2BA1">
      <w:pPr>
        <w:pStyle w:val="ListeParagraf"/>
        <w:numPr>
          <w:ilvl w:val="0"/>
          <w:numId w:val="1"/>
        </w:numPr>
      </w:pPr>
      <w:r>
        <w:t>S</w:t>
      </w:r>
      <w:r w:rsidRPr="00761104">
        <w:t>peech texts</w:t>
      </w:r>
      <w:r w:rsidR="004D1E3C">
        <w:t xml:space="preserve"> should </w:t>
      </w:r>
      <w:r w:rsidR="005B631B" w:rsidRPr="005B631B">
        <w:t>include tables, figures and references.</w:t>
      </w:r>
    </w:p>
    <w:p w14:paraId="2A95705A" w14:textId="77777777" w:rsidR="00D354C3" w:rsidRDefault="00D354C3" w:rsidP="00D354C3">
      <w:pPr>
        <w:jc w:val="left"/>
      </w:pPr>
    </w:p>
    <w:p w14:paraId="4203F4A0" w14:textId="77777777" w:rsidR="00AA669B" w:rsidRDefault="00AA669B" w:rsidP="00D354C3">
      <w:pPr>
        <w:jc w:val="left"/>
      </w:pPr>
    </w:p>
    <w:p w14:paraId="2CCC865A" w14:textId="77777777" w:rsidR="00AA669B" w:rsidRDefault="00AA669B" w:rsidP="00D354C3">
      <w:pPr>
        <w:jc w:val="left"/>
      </w:pPr>
    </w:p>
    <w:p w14:paraId="3D4AF792" w14:textId="77777777" w:rsidR="00AA669B" w:rsidRDefault="00AA669B" w:rsidP="00D354C3">
      <w:pPr>
        <w:jc w:val="left"/>
      </w:pPr>
    </w:p>
    <w:p w14:paraId="000883D2" w14:textId="77777777" w:rsidR="00AA669B" w:rsidRDefault="00AA669B" w:rsidP="00D354C3">
      <w:pPr>
        <w:jc w:val="left"/>
      </w:pPr>
    </w:p>
    <w:p w14:paraId="61B5B25B" w14:textId="77777777" w:rsidR="00AA669B" w:rsidRDefault="00AA669B" w:rsidP="00D354C3">
      <w:pPr>
        <w:jc w:val="left"/>
      </w:pPr>
    </w:p>
    <w:p w14:paraId="12882734" w14:textId="77777777" w:rsidR="00AA669B" w:rsidRDefault="00AA669B" w:rsidP="00D354C3">
      <w:pPr>
        <w:jc w:val="left"/>
      </w:pPr>
    </w:p>
    <w:p w14:paraId="0C54A45A" w14:textId="77777777" w:rsidR="00FF04F8" w:rsidRDefault="00FF04F8" w:rsidP="00D354C3">
      <w:pPr>
        <w:jc w:val="left"/>
      </w:pPr>
    </w:p>
    <w:p w14:paraId="2631B57D" w14:textId="77777777" w:rsidR="00FF04F8" w:rsidRDefault="00FF04F8" w:rsidP="00D354C3">
      <w:pPr>
        <w:jc w:val="left"/>
      </w:pPr>
    </w:p>
    <w:p w14:paraId="5C0C3701" w14:textId="77777777" w:rsidR="00FF04F8" w:rsidRDefault="00FF04F8" w:rsidP="00D354C3">
      <w:pPr>
        <w:jc w:val="left"/>
      </w:pPr>
    </w:p>
    <w:p w14:paraId="5BA6FCD9" w14:textId="77777777" w:rsidR="00FF04F8" w:rsidRDefault="00FF04F8" w:rsidP="00D354C3">
      <w:pPr>
        <w:jc w:val="left"/>
      </w:pPr>
    </w:p>
    <w:p w14:paraId="303F08B8" w14:textId="77777777" w:rsidR="00FF04F8" w:rsidRDefault="00FF04F8" w:rsidP="00D354C3">
      <w:pPr>
        <w:jc w:val="left"/>
      </w:pPr>
    </w:p>
    <w:p w14:paraId="7D3E464B" w14:textId="77777777" w:rsidR="00FF04F8" w:rsidRDefault="00FF04F8" w:rsidP="00D354C3">
      <w:pPr>
        <w:jc w:val="left"/>
      </w:pPr>
    </w:p>
    <w:p w14:paraId="591BA813" w14:textId="77777777" w:rsidR="00FF04F8" w:rsidRDefault="00FF04F8" w:rsidP="00D354C3">
      <w:pPr>
        <w:jc w:val="left"/>
      </w:pPr>
    </w:p>
    <w:p w14:paraId="150BD26C" w14:textId="77777777" w:rsidR="00FF04F8" w:rsidRDefault="00FF04F8" w:rsidP="00D354C3">
      <w:pPr>
        <w:jc w:val="left"/>
      </w:pPr>
    </w:p>
    <w:p w14:paraId="019433D5" w14:textId="77777777" w:rsidR="00FF04F8" w:rsidRDefault="00FF04F8" w:rsidP="00D354C3">
      <w:pPr>
        <w:jc w:val="left"/>
      </w:pPr>
    </w:p>
    <w:p w14:paraId="2D952781" w14:textId="77777777" w:rsidR="00FF04F8" w:rsidRDefault="00FF04F8" w:rsidP="00D354C3">
      <w:pPr>
        <w:jc w:val="left"/>
      </w:pPr>
    </w:p>
    <w:p w14:paraId="4E195163" w14:textId="77777777" w:rsidR="00FF04F8" w:rsidRDefault="00FF04F8" w:rsidP="00D354C3">
      <w:pPr>
        <w:jc w:val="left"/>
      </w:pPr>
    </w:p>
    <w:p w14:paraId="11C2FCE1" w14:textId="77777777" w:rsidR="00342AF1" w:rsidRDefault="00135CAB" w:rsidP="00135CAB">
      <w:pPr>
        <w:jc w:val="center"/>
        <w:rPr>
          <w:b/>
        </w:rPr>
      </w:pPr>
      <w:r>
        <w:rPr>
          <w:b/>
        </w:rPr>
        <w:lastRenderedPageBreak/>
        <w:t>THE FUTURE OF HALAL (MUSLIM-FRIENDLY) TOURI</w:t>
      </w:r>
      <w:r w:rsidR="00AF4038">
        <w:rPr>
          <w:b/>
        </w:rPr>
        <w:t xml:space="preserve">SM </w:t>
      </w:r>
    </w:p>
    <w:p w14:paraId="3C5419EB" w14:textId="13B494F3" w:rsidR="00135CAB" w:rsidRDefault="00AF4038" w:rsidP="00135CAB">
      <w:pPr>
        <w:jc w:val="center"/>
        <w:rPr>
          <w:b/>
        </w:rPr>
      </w:pPr>
      <w:r>
        <w:rPr>
          <w:b/>
        </w:rPr>
        <w:t>AND SUSTAI</w:t>
      </w:r>
      <w:r w:rsidR="00135CAB" w:rsidRPr="00135CAB">
        <w:rPr>
          <w:b/>
        </w:rPr>
        <w:t>NABLE GROWTH</w:t>
      </w:r>
    </w:p>
    <w:p w14:paraId="01733187" w14:textId="744AA71E" w:rsidR="00AF4038" w:rsidRDefault="002B4244" w:rsidP="00135CAB">
      <w:pPr>
        <w:jc w:val="center"/>
      </w:pPr>
      <w:r>
        <w:t>Research Assistant Nurullah KART</w:t>
      </w:r>
    </w:p>
    <w:p w14:paraId="3B3FC3C3" w14:textId="1CD1A197" w:rsidR="00AF4038" w:rsidRDefault="00AF4038" w:rsidP="00135CAB">
      <w:pPr>
        <w:jc w:val="center"/>
      </w:pPr>
      <w:r>
        <w:t>Afyon Kocatepe University, Faculty of Tourism</w:t>
      </w:r>
      <w:r w:rsidR="002B4244">
        <w:t>, Gastronomy and Culinary Arts Department</w:t>
      </w:r>
    </w:p>
    <w:p w14:paraId="3130CD83" w14:textId="47789250" w:rsidR="002B4244" w:rsidRDefault="002B4244" w:rsidP="00135CAB">
      <w:pPr>
        <w:jc w:val="center"/>
      </w:pPr>
      <w:r>
        <w:t>Afyonkarahisar, Türkiye</w:t>
      </w:r>
    </w:p>
    <w:p w14:paraId="1845E0C4" w14:textId="5E63C13D" w:rsidR="00AF4038" w:rsidRPr="00AF4038" w:rsidRDefault="002B4244" w:rsidP="00135CAB">
      <w:pPr>
        <w:jc w:val="center"/>
      </w:pPr>
      <w:r>
        <w:t>nkart</w:t>
      </w:r>
      <w:r w:rsidR="00FD6D49" w:rsidRPr="00FD6D49">
        <w:t>@</w:t>
      </w:r>
      <w:r>
        <w:t>aku.edu.tr</w:t>
      </w:r>
    </w:p>
    <w:p w14:paraId="4BCC84BC" w14:textId="4066FBA7" w:rsidR="0025604E" w:rsidRDefault="0025604E" w:rsidP="00135CAB">
      <w:pPr>
        <w:spacing w:line="240" w:lineRule="auto"/>
      </w:pPr>
      <w:r w:rsidRPr="0025604E">
        <w:t>Halal tourism is a type of tourism that enables Muslims to travel in accordance with their religious beliefs and values. This form of tourism aims to provide an environment that offers halal food, halal accommodation, prayer facilities, and other religious necessities. Halal tourism respects the religious sensitivities of Muslim travelers while also contributing to local economies and cultures. One of the fundamental elements of halal tourism is halal food and beverages. For Muslims, it is important that food and beverages comply with Islamic rules. Therefore, halal tourism establishments offer hygienic and Islamically prepared food and drinks. Additionally, halal accommodation facilities provide Muslim travelers with prayer facilities, prayer rooms, and other equipment to meet their religious requirements. Halal tourism also embraces an ethical and environmentally friendly approach. The conservation of natural resources, support for local communities, and cultural heritage are among the core principles of halal tourism. However, the halal tourism sector faces some challenges. One of these challenges is the lack of international standards. Standardization and international recognition of halal certification are necessary. Additionally, increasing the number of halal tourism establishments and improving their quality are important. Various steps can be taken to overcome the challenges faced by the halal tourism sector. First and foremost, internationally recognized and standardized halal certification processes should be established. These processes can be used to assess the compliance of tourism facilities with halal standards and provide reliable guidance to Muslim travelers. Additionally, incentivizing policies and measures should be implemented to increase the number of halal tourism establishments. Moreover, enhancing the quality of halal tourism facilities is also crucial. Investors and operators should strive to promote compliance with halal tourism standards and continually improve their facilities. Furthermore, collaboration and joint projects should be encouraged to increase the contribution of halal tourism to local economies and cultures. Such projects, which will contribute more to local employment and income, will both empower communities and help make halal tourism more locally acceptable. In conclusion, various measures such as establishing international standards, increasing the number and improving the quality of facilities, and promoting collaboration and projects that contribute to local economies should be taken to overcome the challenges faced by the halal tourism sector. These steps will ensure the sustainable growth of the halal tourism sector and provide a better experience for Muslim travelers.</w:t>
      </w:r>
    </w:p>
    <w:p w14:paraId="49D106D1" w14:textId="72FF4EE6" w:rsidR="00514F45" w:rsidRDefault="00514F45" w:rsidP="00135CAB">
      <w:pPr>
        <w:spacing w:line="240" w:lineRule="auto"/>
      </w:pPr>
    </w:p>
    <w:p w14:paraId="4782B8A1" w14:textId="0F81FCF1" w:rsidR="00514F45" w:rsidRPr="00514F45" w:rsidRDefault="00514F45" w:rsidP="00135CAB">
      <w:pPr>
        <w:spacing w:line="240" w:lineRule="auto"/>
        <w:rPr>
          <w:b/>
        </w:rPr>
      </w:pPr>
      <w:r w:rsidRPr="00514F45">
        <w:rPr>
          <w:b/>
        </w:rPr>
        <w:t>Keywords:</w:t>
      </w:r>
      <w:r>
        <w:rPr>
          <w:b/>
        </w:rPr>
        <w:t xml:space="preserve"> </w:t>
      </w:r>
      <w:r w:rsidR="004633B3">
        <w:t xml:space="preserve">Muslim-Friendly </w:t>
      </w:r>
      <w:r w:rsidRPr="00D90BDB">
        <w:t xml:space="preserve">Tourism, </w:t>
      </w:r>
      <w:r w:rsidR="00D90BDB" w:rsidRPr="00D90BDB">
        <w:t>Certification, Management</w:t>
      </w:r>
      <w:r w:rsidR="00342AF1">
        <w:t>, Sustainable Growth</w:t>
      </w:r>
    </w:p>
    <w:p w14:paraId="000D0FB8" w14:textId="77777777" w:rsidR="0025604E" w:rsidRDefault="0025604E" w:rsidP="00135CAB">
      <w:pPr>
        <w:spacing w:line="240" w:lineRule="auto"/>
      </w:pPr>
    </w:p>
    <w:p w14:paraId="1020BD25" w14:textId="77777777" w:rsidR="0025604E" w:rsidRDefault="0025604E" w:rsidP="00135CAB">
      <w:pPr>
        <w:spacing w:line="240" w:lineRule="auto"/>
      </w:pPr>
    </w:p>
    <w:p w14:paraId="5304E9DE" w14:textId="77777777" w:rsidR="0025604E" w:rsidRDefault="0025604E" w:rsidP="00AD6DE7"/>
    <w:p w14:paraId="7E8CBE55" w14:textId="77777777" w:rsidR="0025604E" w:rsidRDefault="0025604E" w:rsidP="00AD6DE7"/>
    <w:p w14:paraId="786EC4F4" w14:textId="77777777" w:rsidR="00135CAB" w:rsidRDefault="00135CAB" w:rsidP="00AD6DE7"/>
    <w:p w14:paraId="4C86AB11" w14:textId="77777777" w:rsidR="00135CAB" w:rsidRDefault="00135CAB" w:rsidP="00AD6DE7"/>
    <w:p w14:paraId="7C5A77F4" w14:textId="62664E2B" w:rsidR="00135CAB" w:rsidRDefault="00135CAB" w:rsidP="00AD6DE7"/>
    <w:p w14:paraId="3756D5C6" w14:textId="77777777" w:rsidR="00342AF1" w:rsidRDefault="00FD6D49" w:rsidP="00FD6D49">
      <w:pPr>
        <w:jc w:val="center"/>
        <w:rPr>
          <w:b/>
        </w:rPr>
      </w:pPr>
      <w:r w:rsidRPr="00FD6D49">
        <w:rPr>
          <w:b/>
        </w:rPr>
        <w:lastRenderedPageBreak/>
        <w:t xml:space="preserve">HELAL (MÜSLÜMAN-DOSTU) TURİZMİN GELECEĞİ </w:t>
      </w:r>
    </w:p>
    <w:p w14:paraId="35B8D450" w14:textId="4C1406D4" w:rsidR="00135CAB" w:rsidRPr="00FD6D49" w:rsidRDefault="00FD6D49" w:rsidP="00FD6D49">
      <w:pPr>
        <w:jc w:val="center"/>
        <w:rPr>
          <w:b/>
        </w:rPr>
      </w:pPr>
      <w:r w:rsidRPr="00FD6D49">
        <w:rPr>
          <w:b/>
        </w:rPr>
        <w:t>VE SÜRDÜRÜLEBİLİR BÜYÜME</w:t>
      </w:r>
    </w:p>
    <w:p w14:paraId="6911A785" w14:textId="1BE52FC4" w:rsidR="002B4244" w:rsidRDefault="00AF5E3E" w:rsidP="002B4244">
      <w:pPr>
        <w:jc w:val="center"/>
      </w:pPr>
      <w:r>
        <w:t>Araştırma Görevlisi</w:t>
      </w:r>
      <w:r w:rsidR="002B4244">
        <w:t xml:space="preserve"> Nurullah KART</w:t>
      </w:r>
    </w:p>
    <w:p w14:paraId="65547EFE" w14:textId="165B347C" w:rsidR="002B4244" w:rsidRDefault="00AF5E3E" w:rsidP="002B4244">
      <w:pPr>
        <w:jc w:val="center"/>
      </w:pPr>
      <w:r>
        <w:t>Afyon Kocatepe Üniversitesi, Turizm Fakültesi, Gastronomi ve Mutfak Sanatları Bölümü</w:t>
      </w:r>
    </w:p>
    <w:p w14:paraId="7598C2C4" w14:textId="77777777" w:rsidR="002B4244" w:rsidRDefault="002B4244" w:rsidP="002B4244">
      <w:pPr>
        <w:jc w:val="center"/>
      </w:pPr>
      <w:r>
        <w:t>Afyonkarahisar, Türkiye</w:t>
      </w:r>
    </w:p>
    <w:p w14:paraId="0074DA02" w14:textId="77777777" w:rsidR="002B4244" w:rsidRPr="00AF4038" w:rsidRDefault="002B4244" w:rsidP="002B4244">
      <w:pPr>
        <w:jc w:val="center"/>
      </w:pPr>
      <w:r>
        <w:t>nkart</w:t>
      </w:r>
      <w:r w:rsidRPr="00FD6D49">
        <w:t>@</w:t>
      </w:r>
      <w:r>
        <w:t>aku.edu.tr</w:t>
      </w:r>
    </w:p>
    <w:p w14:paraId="593CDBD2" w14:textId="4E5A47BF" w:rsidR="00AA669B" w:rsidRDefault="00DB58B9" w:rsidP="006E10EE">
      <w:pPr>
        <w:spacing w:line="240" w:lineRule="auto"/>
      </w:pPr>
      <w:r w:rsidRPr="00DB58B9">
        <w:t xml:space="preserve">Helal turizm, Müslümanların dinî inançlarına ve değerlerine uygun bir şekilde seyahat etmelerini sağlayan bir turizm türüdür. Bu turizm, helal gıda, helal konaklama, ibadet olanakları ve diğer dini gereksinimleri karşılayan bir ortam sunmayı amaçlar. Helal turizm, Müslüman seyahatçilerin dinî hassasiyetlerini gözetirken aynı zamanda yerel ekonomilere ve kültürlere de katkıda bulunmayı hedefler. Helal turizmin temel unsurlarından biri helal gıda ve içeceklerdir. Müslümanlar için gıda ve içeceklerin İslam kurallarına uygun olması önemlidir. Bu nedenle, helal turizm tesisleri, hijyenik ve İslami kurallara uygun olarak hazırlanmış yiyecek ve içecekler sunarlar. Ayrıca, helal konaklama tesisleri, Müslüman seyahatçilere yönelik namaz kılma </w:t>
      </w:r>
      <w:r w:rsidR="00AD6DE7" w:rsidRPr="00DB58B9">
        <w:t>imkânı</w:t>
      </w:r>
      <w:r w:rsidRPr="00DB58B9">
        <w:t>, ibadet odaları ve diğer dini gereksinimleri karşılayacak donanıma sahiptirler. Helal turizm aynı zamanda etik ve çevreci bir yaklaşımı da benimser. Doğal kaynakların korunması, yerel toplulukların ve kültürel mirasın desteklenmesi, helal turizmin temel prensiplerindendir. Ancak, helal turizm sektörünün önünde bazı zorluklar da vardır. Bunlardan biri, uluslararası standartların olmamasıdır. Helal sertifikasyonunun standartlaştırılması ve uluslararası alanda tanınması gerekmektedir. Ayrıca, helal turizm tesislerinin sayısının artırılması ve bu tesislerin kalitesinin artırılması da önemlidir. Helal turizm sektörünün karşılaştığı zorlukları aşmak için çeşitli adımlar atılabilir. Öncelikle, uluslararası alanda kabul gören ve standartlaştırılmış helal sertifikasyon süreçleri oluşturulmalıdır. Bu süreçler, turizm tesislerinin helal standartlara uygunluğunu değerlendirmek için kullanılabilir ve Müslüman seyahatçilere güvenilir bir rehberlik sunabilir. Ayrıca, helal turizm tesislerinin sayısının artırılması için teşvik edici politikalar ve teşvikler uygulanmalıdır. Bununla birlikte, helal turizm tesislerinin kalitesinin artırılması da hayati öneme sahiptir. Yatırımcılar ve işletmeciler, helal turizm standartlarına uygunluğu teşvik etmek ve tesislerini sürekli olarak iyileştirmek için çaba göstermelidirler. Ayrıca, helal turizm sektörünün yerel ekonomilere ve kültürlere katkısını artırmak için iş birliği ve ortak projeler teşvik edilmelidir. Yerel halkın istihdamına ve gelirine daha fazla katkı sağlayacak olan bu tür projeler, hem toplulukları güçlendirecek hem de helal turizmin yerel olarak daha kabul edilebilir hale gelmesine yardımcı olacaktır. Sonuç olarak, helal turizm sektörünün zorlukları aşmak için uluslararası standartların oluşturulması, tesislerin sayısının artırılması ve kalitesinin iyileştirilmesi, yerel ekonomilere katkı sağlayacak iş birlikleri ve projelerin teşvik edilmesi gibi çeşitli önlemler alınmalıdır. Bu adımlar, helal turizm sektörünün sürdürülebilir büyümesini sağlayacak ve Müslüman seyahatçilere daha iyi bir deneyim sunacaktır.</w:t>
      </w:r>
    </w:p>
    <w:p w14:paraId="787F4B91" w14:textId="4682EA11" w:rsidR="00D90BDB" w:rsidRDefault="00D90BDB" w:rsidP="006E10EE">
      <w:pPr>
        <w:spacing w:line="240" w:lineRule="auto"/>
      </w:pPr>
    </w:p>
    <w:p w14:paraId="54FB949A" w14:textId="4B950CD0" w:rsidR="00D90BDB" w:rsidRPr="00514F45" w:rsidRDefault="00D90BDB" w:rsidP="00D90BDB">
      <w:pPr>
        <w:spacing w:line="240" w:lineRule="auto"/>
        <w:rPr>
          <w:b/>
        </w:rPr>
      </w:pPr>
      <w:r w:rsidRPr="00514F45">
        <w:rPr>
          <w:b/>
        </w:rPr>
        <w:t>Keywords:</w:t>
      </w:r>
      <w:r>
        <w:rPr>
          <w:b/>
        </w:rPr>
        <w:t xml:space="preserve"> </w:t>
      </w:r>
      <w:r>
        <w:t>Müslüman Dostu Turizm</w:t>
      </w:r>
      <w:r w:rsidRPr="00D90BDB">
        <w:t xml:space="preserve">, </w:t>
      </w:r>
      <w:r>
        <w:t>Sertifikasyon, Yönetim</w:t>
      </w:r>
      <w:r w:rsidR="00342AF1">
        <w:t>, Sürdürülebilir Büyüme</w:t>
      </w:r>
    </w:p>
    <w:p w14:paraId="275A79B3" w14:textId="77777777" w:rsidR="00D90BDB" w:rsidRDefault="00D90BDB" w:rsidP="006E10EE">
      <w:pPr>
        <w:spacing w:line="240" w:lineRule="auto"/>
      </w:pPr>
    </w:p>
    <w:sectPr w:rsidR="00D90BD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EB0B4" w16cex:dateUtc="2024-03-15T08:34:00Z"/>
  <w16cex:commentExtensible w16cex:durableId="299EB0C4" w16cex:dateUtc="2024-03-15T08:34:00Z"/>
  <w16cex:commentExtensible w16cex:durableId="29918C42" w16cex:dateUtc="2024-03-05T09:19:00Z"/>
  <w16cex:commentExtensible w16cex:durableId="29918C16" w16cex:dateUtc="2024-03-05T09:18:00Z"/>
  <w16cex:commentExtensible w16cex:durableId="29918C09" w16cex:dateUtc="2024-03-05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6F2C0" w16cid:durableId="299EB0B4"/>
  <w16cid:commentId w16cid:paraId="01D32C10" w16cid:durableId="299EB0C4"/>
  <w16cid:commentId w16cid:paraId="4E33A58F" w16cid:durableId="29918C42"/>
  <w16cid:commentId w16cid:paraId="16F3581C" w16cid:durableId="29918C16"/>
  <w16cid:commentId w16cid:paraId="23DBD458" w16cid:durableId="29918C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03A2D"/>
    <w:multiLevelType w:val="hybridMultilevel"/>
    <w:tmpl w:val="215E5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A4"/>
    <w:rsid w:val="000874C7"/>
    <w:rsid w:val="000E6C49"/>
    <w:rsid w:val="0010766D"/>
    <w:rsid w:val="00135CAB"/>
    <w:rsid w:val="001D42AF"/>
    <w:rsid w:val="0022363B"/>
    <w:rsid w:val="0023175B"/>
    <w:rsid w:val="0023417F"/>
    <w:rsid w:val="0025604E"/>
    <w:rsid w:val="0029134F"/>
    <w:rsid w:val="002A2BA1"/>
    <w:rsid w:val="002B4244"/>
    <w:rsid w:val="0030349D"/>
    <w:rsid w:val="003236E7"/>
    <w:rsid w:val="00342AF1"/>
    <w:rsid w:val="003E2BA2"/>
    <w:rsid w:val="00404D12"/>
    <w:rsid w:val="00407524"/>
    <w:rsid w:val="004633B3"/>
    <w:rsid w:val="004D1E3C"/>
    <w:rsid w:val="004D39DE"/>
    <w:rsid w:val="004E6CC3"/>
    <w:rsid w:val="00514F45"/>
    <w:rsid w:val="00562C12"/>
    <w:rsid w:val="005B631B"/>
    <w:rsid w:val="00625BF1"/>
    <w:rsid w:val="006E10EE"/>
    <w:rsid w:val="006F0BC7"/>
    <w:rsid w:val="00702CA4"/>
    <w:rsid w:val="00724236"/>
    <w:rsid w:val="00732661"/>
    <w:rsid w:val="00761104"/>
    <w:rsid w:val="00764AF6"/>
    <w:rsid w:val="00866D25"/>
    <w:rsid w:val="008E33B8"/>
    <w:rsid w:val="008F08B0"/>
    <w:rsid w:val="00933C8F"/>
    <w:rsid w:val="009A4E61"/>
    <w:rsid w:val="009E0E70"/>
    <w:rsid w:val="00A02C92"/>
    <w:rsid w:val="00A41223"/>
    <w:rsid w:val="00AA669B"/>
    <w:rsid w:val="00AB0479"/>
    <w:rsid w:val="00AB7280"/>
    <w:rsid w:val="00AD6DE7"/>
    <w:rsid w:val="00AF4038"/>
    <w:rsid w:val="00AF5E3E"/>
    <w:rsid w:val="00B71411"/>
    <w:rsid w:val="00B824C7"/>
    <w:rsid w:val="00B95C77"/>
    <w:rsid w:val="00BB79FD"/>
    <w:rsid w:val="00BF0565"/>
    <w:rsid w:val="00C06AD9"/>
    <w:rsid w:val="00C174F1"/>
    <w:rsid w:val="00C176AC"/>
    <w:rsid w:val="00C363DC"/>
    <w:rsid w:val="00C416A9"/>
    <w:rsid w:val="00C50643"/>
    <w:rsid w:val="00D234ED"/>
    <w:rsid w:val="00D354C3"/>
    <w:rsid w:val="00D90BDB"/>
    <w:rsid w:val="00DB58B9"/>
    <w:rsid w:val="00E166FD"/>
    <w:rsid w:val="00F679A8"/>
    <w:rsid w:val="00FC7A41"/>
    <w:rsid w:val="00FD6D49"/>
    <w:rsid w:val="00FF0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7759"/>
  <w15:chartTrackingRefBased/>
  <w15:docId w15:val="{B0D52ACE-B43F-43E8-8601-3B0A9AEB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Bildiri Başlığı"/>
    <w:basedOn w:val="Normal"/>
    <w:next w:val="Normal"/>
    <w:link w:val="Balk1Char"/>
    <w:uiPriority w:val="9"/>
    <w:qFormat/>
    <w:rsid w:val="00A02C92"/>
    <w:pPr>
      <w:keepNext/>
      <w:keepLines/>
      <w:spacing w:before="120" w:after="120" w:line="240" w:lineRule="auto"/>
      <w:jc w:val="center"/>
      <w:outlineLvl w:val="0"/>
    </w:pPr>
    <w:rPr>
      <w:rFonts w:ascii="Palatino Linotype" w:eastAsiaTheme="majorEastAsia" w:hAnsi="Palatino Linotype" w:cstheme="majorBidi"/>
      <w:b/>
      <w:caps/>
      <w:sz w:val="28"/>
      <w:szCs w:val="32"/>
      <w:lang w:val="en-US"/>
    </w:rPr>
  </w:style>
  <w:style w:type="paragraph" w:styleId="Balk4">
    <w:name w:val="heading 4"/>
    <w:basedOn w:val="KonuBal"/>
    <w:link w:val="Balk4Char"/>
    <w:autoRedefine/>
    <w:uiPriority w:val="9"/>
    <w:unhideWhenUsed/>
    <w:qFormat/>
    <w:rsid w:val="009E0E70"/>
    <w:pPr>
      <w:keepNext/>
      <w:keepLines/>
      <w:jc w:val="left"/>
      <w:outlineLvl w:val="3"/>
    </w:pPr>
    <w:rPr>
      <w:rFonts w:ascii="Times New Roman" w:hAnsi="Times New Roman"/>
      <w:iCs/>
      <w:sz w:val="24"/>
    </w:rPr>
  </w:style>
  <w:style w:type="paragraph" w:styleId="Balk6">
    <w:name w:val="heading 6"/>
    <w:basedOn w:val="Normal"/>
    <w:next w:val="Normal"/>
    <w:link w:val="Balk6Char"/>
    <w:uiPriority w:val="9"/>
    <w:semiHidden/>
    <w:unhideWhenUsed/>
    <w:qFormat/>
    <w:rsid w:val="00B824C7"/>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killer">
    <w:name w:val="Şekiller"/>
    <w:basedOn w:val="Normal"/>
    <w:link w:val="ekillerChar"/>
    <w:autoRedefine/>
    <w:qFormat/>
    <w:rsid w:val="004D39DE"/>
    <w:pPr>
      <w:jc w:val="center"/>
    </w:pPr>
    <w:rPr>
      <w:bCs/>
      <w:color w:val="0D0D0D"/>
      <w:sz w:val="22"/>
      <w:szCs w:val="23"/>
    </w:rPr>
  </w:style>
  <w:style w:type="character" w:customStyle="1" w:styleId="ekillerChar">
    <w:name w:val="Şekiller Char"/>
    <w:basedOn w:val="VarsaylanParagrafYazTipi"/>
    <w:link w:val="ekiller"/>
    <w:rsid w:val="004D39DE"/>
    <w:rPr>
      <w:bCs/>
      <w:color w:val="0D0D0D"/>
      <w:sz w:val="22"/>
      <w:szCs w:val="23"/>
    </w:rPr>
  </w:style>
  <w:style w:type="paragraph" w:styleId="Dizin1">
    <w:name w:val="index 1"/>
    <w:basedOn w:val="Normal"/>
    <w:next w:val="Normal"/>
    <w:autoRedefine/>
    <w:uiPriority w:val="99"/>
    <w:semiHidden/>
    <w:unhideWhenUsed/>
    <w:rsid w:val="004D39DE"/>
    <w:pPr>
      <w:spacing w:line="240" w:lineRule="auto"/>
      <w:ind w:left="240" w:hanging="240"/>
    </w:pPr>
  </w:style>
  <w:style w:type="paragraph" w:customStyle="1" w:styleId="Tablolar">
    <w:name w:val="Tablolar"/>
    <w:basedOn w:val="Dizin1"/>
    <w:link w:val="TablolarChar"/>
    <w:autoRedefine/>
    <w:qFormat/>
    <w:rsid w:val="004D39DE"/>
    <w:pPr>
      <w:jc w:val="center"/>
    </w:pPr>
    <w:rPr>
      <w:color w:val="0D0D0D"/>
      <w:sz w:val="22"/>
      <w:szCs w:val="23"/>
    </w:rPr>
  </w:style>
  <w:style w:type="character" w:customStyle="1" w:styleId="TablolarChar">
    <w:name w:val="Tablolar Char"/>
    <w:basedOn w:val="ekillerChar"/>
    <w:link w:val="Tablolar"/>
    <w:rsid w:val="004D39DE"/>
    <w:rPr>
      <w:bCs w:val="0"/>
      <w:color w:val="0D0D0D"/>
      <w:sz w:val="22"/>
      <w:szCs w:val="23"/>
    </w:rPr>
  </w:style>
  <w:style w:type="paragraph" w:customStyle="1" w:styleId="ekilTablosu">
    <w:name w:val="Şekil Tablosu"/>
    <w:basedOn w:val="Dizin2"/>
    <w:link w:val="ekilTablosuChar"/>
    <w:autoRedefine/>
    <w:qFormat/>
    <w:rsid w:val="004D39DE"/>
    <w:pPr>
      <w:jc w:val="center"/>
    </w:pPr>
    <w:rPr>
      <w:sz w:val="22"/>
    </w:rPr>
  </w:style>
  <w:style w:type="character" w:customStyle="1" w:styleId="ekilTablosuChar">
    <w:name w:val="Şekil Tablosu Char"/>
    <w:basedOn w:val="VarsaylanParagrafYazTipi"/>
    <w:link w:val="ekilTablosu"/>
    <w:rsid w:val="004D39DE"/>
    <w:rPr>
      <w:sz w:val="22"/>
    </w:rPr>
  </w:style>
  <w:style w:type="paragraph" w:styleId="Dizin2">
    <w:name w:val="index 2"/>
    <w:basedOn w:val="Normal"/>
    <w:next w:val="Normal"/>
    <w:autoRedefine/>
    <w:uiPriority w:val="99"/>
    <w:semiHidden/>
    <w:unhideWhenUsed/>
    <w:rsid w:val="004D39DE"/>
    <w:pPr>
      <w:spacing w:line="240" w:lineRule="auto"/>
      <w:ind w:left="480" w:hanging="240"/>
    </w:pPr>
  </w:style>
  <w:style w:type="character" w:customStyle="1" w:styleId="Balk4Char">
    <w:name w:val="Başlık 4 Char"/>
    <w:basedOn w:val="VarsaylanParagrafYazTipi"/>
    <w:link w:val="Balk4"/>
    <w:uiPriority w:val="9"/>
    <w:rsid w:val="009E0E70"/>
    <w:rPr>
      <w:rFonts w:eastAsiaTheme="majorEastAsia" w:cstheme="majorBidi"/>
      <w:iCs/>
      <w:spacing w:val="-10"/>
      <w:kern w:val="28"/>
      <w:szCs w:val="56"/>
    </w:rPr>
  </w:style>
  <w:style w:type="paragraph" w:customStyle="1" w:styleId="YeniBalkStili">
    <w:name w:val="Yeni Başlık Stili"/>
    <w:basedOn w:val="Balk6"/>
    <w:next w:val="Balk6"/>
    <w:link w:val="YeniBalkStiliChar"/>
    <w:autoRedefine/>
    <w:qFormat/>
    <w:rsid w:val="00B824C7"/>
    <w:rPr>
      <w:rFonts w:ascii="Times New Roman" w:hAnsi="Times New Roman"/>
      <w:color w:val="000000" w:themeColor="text1"/>
    </w:rPr>
  </w:style>
  <w:style w:type="character" w:customStyle="1" w:styleId="YeniBalkStiliChar">
    <w:name w:val="Yeni Başlık Stili Char"/>
    <w:basedOn w:val="Balk4Char"/>
    <w:link w:val="YeniBalkStili"/>
    <w:rsid w:val="00B824C7"/>
    <w:rPr>
      <w:rFonts w:eastAsiaTheme="majorEastAsia" w:cstheme="majorBidi"/>
      <w:iCs w:val="0"/>
      <w:color w:val="000000" w:themeColor="text1"/>
      <w:spacing w:val="-10"/>
      <w:kern w:val="28"/>
      <w:szCs w:val="56"/>
    </w:rPr>
  </w:style>
  <w:style w:type="character" w:customStyle="1" w:styleId="Balk6Char">
    <w:name w:val="Başlık 6 Char"/>
    <w:basedOn w:val="VarsaylanParagrafYazTipi"/>
    <w:link w:val="Balk6"/>
    <w:uiPriority w:val="9"/>
    <w:semiHidden/>
    <w:rsid w:val="00B824C7"/>
    <w:rPr>
      <w:rFonts w:asciiTheme="majorHAnsi" w:eastAsiaTheme="majorEastAsia" w:hAnsiTheme="majorHAnsi" w:cstheme="majorBidi"/>
      <w:color w:val="1F4D78" w:themeColor="accent1" w:themeShade="7F"/>
    </w:rPr>
  </w:style>
  <w:style w:type="paragraph" w:customStyle="1" w:styleId="BalkSon">
    <w:name w:val="Başlık Son"/>
    <w:basedOn w:val="YeniBalkStili"/>
    <w:link w:val="BalkSonChar"/>
    <w:autoRedefine/>
    <w:qFormat/>
    <w:rsid w:val="009E0E70"/>
  </w:style>
  <w:style w:type="character" w:customStyle="1" w:styleId="BalkSonChar">
    <w:name w:val="Başlık Son Char"/>
    <w:basedOn w:val="YeniBalkStiliChar"/>
    <w:link w:val="BalkSon"/>
    <w:rsid w:val="009E0E70"/>
    <w:rPr>
      <w:rFonts w:eastAsiaTheme="majorEastAsia" w:cstheme="majorBidi"/>
      <w:iCs w:val="0"/>
      <w:color w:val="000000" w:themeColor="text1"/>
      <w:spacing w:val="-10"/>
      <w:kern w:val="28"/>
      <w:szCs w:val="56"/>
    </w:rPr>
  </w:style>
  <w:style w:type="paragraph" w:styleId="KonuBal">
    <w:name w:val="Title"/>
    <w:basedOn w:val="Normal"/>
    <w:next w:val="Normal"/>
    <w:link w:val="KonuBalChar"/>
    <w:uiPriority w:val="10"/>
    <w:qFormat/>
    <w:rsid w:val="009E0E70"/>
    <w:pPr>
      <w:spacing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E0E70"/>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5B631B"/>
    <w:pPr>
      <w:ind w:left="720"/>
      <w:contextualSpacing/>
    </w:pPr>
  </w:style>
  <w:style w:type="character" w:customStyle="1" w:styleId="Balk1Char">
    <w:name w:val="Başlık 1 Char"/>
    <w:aliases w:val="Bildiri Başlığı Char"/>
    <w:basedOn w:val="VarsaylanParagrafYazTipi"/>
    <w:link w:val="Balk1"/>
    <w:uiPriority w:val="9"/>
    <w:rsid w:val="00A02C92"/>
    <w:rPr>
      <w:rFonts w:ascii="Palatino Linotype" w:eastAsiaTheme="majorEastAsia" w:hAnsi="Palatino Linotype" w:cstheme="majorBidi"/>
      <w:b/>
      <w:caps/>
      <w:sz w:val="28"/>
      <w:szCs w:val="32"/>
      <w:lang w:val="en-US"/>
    </w:rPr>
  </w:style>
  <w:style w:type="character" w:customStyle="1" w:styleId="A0">
    <w:name w:val="A0"/>
    <w:uiPriority w:val="99"/>
    <w:rsid w:val="00C363DC"/>
    <w:rPr>
      <w:rFonts w:cs="Palatino Linotype"/>
      <w:color w:val="211D1E"/>
      <w:sz w:val="20"/>
      <w:szCs w:val="20"/>
    </w:rPr>
  </w:style>
  <w:style w:type="character" w:styleId="AklamaBavurusu">
    <w:name w:val="annotation reference"/>
    <w:basedOn w:val="VarsaylanParagrafYazTipi"/>
    <w:uiPriority w:val="99"/>
    <w:semiHidden/>
    <w:unhideWhenUsed/>
    <w:rsid w:val="00407524"/>
    <w:rPr>
      <w:sz w:val="16"/>
      <w:szCs w:val="16"/>
    </w:rPr>
  </w:style>
  <w:style w:type="paragraph" w:styleId="AklamaMetni">
    <w:name w:val="annotation text"/>
    <w:basedOn w:val="Normal"/>
    <w:link w:val="AklamaMetniChar"/>
    <w:uiPriority w:val="99"/>
    <w:semiHidden/>
    <w:unhideWhenUsed/>
    <w:rsid w:val="0040752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07524"/>
    <w:rPr>
      <w:sz w:val="20"/>
      <w:szCs w:val="20"/>
    </w:rPr>
  </w:style>
  <w:style w:type="paragraph" w:styleId="AklamaKonusu">
    <w:name w:val="annotation subject"/>
    <w:basedOn w:val="AklamaMetni"/>
    <w:next w:val="AklamaMetni"/>
    <w:link w:val="AklamaKonusuChar"/>
    <w:uiPriority w:val="99"/>
    <w:semiHidden/>
    <w:unhideWhenUsed/>
    <w:rsid w:val="00407524"/>
    <w:rPr>
      <w:b/>
      <w:bCs/>
    </w:rPr>
  </w:style>
  <w:style w:type="character" w:customStyle="1" w:styleId="AklamaKonusuChar">
    <w:name w:val="Açıklama Konusu Char"/>
    <w:basedOn w:val="AklamaMetniChar"/>
    <w:link w:val="AklamaKonusu"/>
    <w:uiPriority w:val="99"/>
    <w:semiHidden/>
    <w:rsid w:val="00407524"/>
    <w:rPr>
      <w:b/>
      <w:bCs/>
      <w:sz w:val="20"/>
      <w:szCs w:val="20"/>
    </w:rPr>
  </w:style>
  <w:style w:type="paragraph" w:styleId="BalonMetni">
    <w:name w:val="Balloon Text"/>
    <w:basedOn w:val="Normal"/>
    <w:link w:val="BalonMetniChar"/>
    <w:uiPriority w:val="99"/>
    <w:semiHidden/>
    <w:unhideWhenUsed/>
    <w:rsid w:val="00B95C77"/>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5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091372">
      <w:bodyDiv w:val="1"/>
      <w:marLeft w:val="0"/>
      <w:marRight w:val="0"/>
      <w:marTop w:val="0"/>
      <w:marBottom w:val="0"/>
      <w:divBdr>
        <w:top w:val="none" w:sz="0" w:space="0" w:color="auto"/>
        <w:left w:val="none" w:sz="0" w:space="0" w:color="auto"/>
        <w:bottom w:val="none" w:sz="0" w:space="0" w:color="auto"/>
        <w:right w:val="none" w:sz="0" w:space="0" w:color="auto"/>
      </w:divBdr>
      <w:divsChild>
        <w:div w:id="1150514797">
          <w:marLeft w:val="0"/>
          <w:marRight w:val="0"/>
          <w:marTop w:val="0"/>
          <w:marBottom w:val="0"/>
          <w:divBdr>
            <w:top w:val="single" w:sz="2" w:space="0" w:color="E3E3E3"/>
            <w:left w:val="single" w:sz="2" w:space="0" w:color="E3E3E3"/>
            <w:bottom w:val="single" w:sz="2" w:space="0" w:color="E3E3E3"/>
            <w:right w:val="single" w:sz="2" w:space="0" w:color="E3E3E3"/>
          </w:divBdr>
          <w:divsChild>
            <w:div w:id="658655903">
              <w:marLeft w:val="0"/>
              <w:marRight w:val="0"/>
              <w:marTop w:val="0"/>
              <w:marBottom w:val="0"/>
              <w:divBdr>
                <w:top w:val="single" w:sz="2" w:space="0" w:color="E3E3E3"/>
                <w:left w:val="single" w:sz="2" w:space="0" w:color="E3E3E3"/>
                <w:bottom w:val="single" w:sz="2" w:space="0" w:color="E3E3E3"/>
                <w:right w:val="single" w:sz="2" w:space="0" w:color="E3E3E3"/>
              </w:divBdr>
              <w:divsChild>
                <w:div w:id="1551377678">
                  <w:marLeft w:val="0"/>
                  <w:marRight w:val="0"/>
                  <w:marTop w:val="0"/>
                  <w:marBottom w:val="0"/>
                  <w:divBdr>
                    <w:top w:val="single" w:sz="2" w:space="0" w:color="E3E3E3"/>
                    <w:left w:val="single" w:sz="2" w:space="0" w:color="E3E3E3"/>
                    <w:bottom w:val="single" w:sz="2" w:space="0" w:color="E3E3E3"/>
                    <w:right w:val="single" w:sz="2" w:space="0" w:color="E3E3E3"/>
                  </w:divBdr>
                  <w:divsChild>
                    <w:div w:id="1696155455">
                      <w:marLeft w:val="0"/>
                      <w:marRight w:val="0"/>
                      <w:marTop w:val="0"/>
                      <w:marBottom w:val="0"/>
                      <w:divBdr>
                        <w:top w:val="single" w:sz="2" w:space="0" w:color="E3E3E3"/>
                        <w:left w:val="single" w:sz="2" w:space="0" w:color="E3E3E3"/>
                        <w:bottom w:val="single" w:sz="2" w:space="0" w:color="E3E3E3"/>
                        <w:right w:val="single" w:sz="2" w:space="0" w:color="E3E3E3"/>
                      </w:divBdr>
                      <w:divsChild>
                        <w:div w:id="1394886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3500029">
          <w:marLeft w:val="0"/>
          <w:marRight w:val="0"/>
          <w:marTop w:val="0"/>
          <w:marBottom w:val="0"/>
          <w:divBdr>
            <w:top w:val="single" w:sz="2" w:space="0" w:color="E3E3E3"/>
            <w:left w:val="single" w:sz="2" w:space="0" w:color="E3E3E3"/>
            <w:bottom w:val="single" w:sz="2" w:space="0" w:color="E3E3E3"/>
            <w:right w:val="single" w:sz="2" w:space="0" w:color="E3E3E3"/>
          </w:divBdr>
          <w:divsChild>
            <w:div w:id="1459566982">
              <w:marLeft w:val="0"/>
              <w:marRight w:val="0"/>
              <w:marTop w:val="0"/>
              <w:marBottom w:val="0"/>
              <w:divBdr>
                <w:top w:val="single" w:sz="2" w:space="0" w:color="E3E3E3"/>
                <w:left w:val="single" w:sz="2" w:space="0" w:color="E3E3E3"/>
                <w:bottom w:val="single" w:sz="2" w:space="0" w:color="E3E3E3"/>
                <w:right w:val="single" w:sz="2" w:space="0" w:color="E3E3E3"/>
              </w:divBdr>
            </w:div>
            <w:div w:id="233513559">
              <w:marLeft w:val="0"/>
              <w:marRight w:val="0"/>
              <w:marTop w:val="0"/>
              <w:marBottom w:val="0"/>
              <w:divBdr>
                <w:top w:val="single" w:sz="2" w:space="0" w:color="E3E3E3"/>
                <w:left w:val="single" w:sz="2" w:space="0" w:color="E3E3E3"/>
                <w:bottom w:val="single" w:sz="2" w:space="0" w:color="E3E3E3"/>
                <w:right w:val="single" w:sz="2" w:space="0" w:color="E3E3E3"/>
              </w:divBdr>
              <w:divsChild>
                <w:div w:id="1227380959">
                  <w:marLeft w:val="0"/>
                  <w:marRight w:val="0"/>
                  <w:marTop w:val="0"/>
                  <w:marBottom w:val="0"/>
                  <w:divBdr>
                    <w:top w:val="single" w:sz="2" w:space="0" w:color="E3E3E3"/>
                    <w:left w:val="single" w:sz="2" w:space="0" w:color="E3E3E3"/>
                    <w:bottom w:val="single" w:sz="2" w:space="0" w:color="E3E3E3"/>
                    <w:right w:val="single" w:sz="2" w:space="0" w:color="E3E3E3"/>
                  </w:divBdr>
                  <w:divsChild>
                    <w:div w:id="1168981518">
                      <w:marLeft w:val="0"/>
                      <w:marRight w:val="0"/>
                      <w:marTop w:val="0"/>
                      <w:marBottom w:val="0"/>
                      <w:divBdr>
                        <w:top w:val="single" w:sz="2" w:space="0" w:color="E3E3E3"/>
                        <w:left w:val="single" w:sz="2" w:space="0" w:color="E3E3E3"/>
                        <w:bottom w:val="single" w:sz="2" w:space="0" w:color="E3E3E3"/>
                        <w:right w:val="single" w:sz="2" w:space="0" w:color="E3E3E3"/>
                      </w:divBdr>
                      <w:divsChild>
                        <w:div w:id="1386829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1042</Words>
  <Characters>5946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Yorum</dc:creator>
  <cp:keywords/>
  <dc:description/>
  <cp:lastModifiedBy>Yorum</cp:lastModifiedBy>
  <cp:revision>20</cp:revision>
  <dcterms:created xsi:type="dcterms:W3CDTF">2023-08-21T07:57:00Z</dcterms:created>
  <dcterms:modified xsi:type="dcterms:W3CDTF">2024-03-15T12:54:00Z</dcterms:modified>
</cp:coreProperties>
</file>